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D4" w:rsidRPr="00920229" w:rsidRDefault="00C9366E" w:rsidP="00C9366E">
      <w:pPr>
        <w:rPr>
          <w:rFonts w:asciiTheme="majorHAnsi" w:hAnsiTheme="majorHAnsi"/>
          <w:b/>
        </w:rPr>
      </w:pPr>
      <w:r w:rsidRPr="00920229">
        <w:rPr>
          <w:rFonts w:asciiTheme="majorHAnsi" w:hAnsiTheme="majorHAnsi"/>
          <w:b/>
        </w:rPr>
        <w:t>XXV</w:t>
      </w:r>
      <w:r w:rsidR="00DA0932">
        <w:rPr>
          <w:rFonts w:asciiTheme="majorHAnsi" w:hAnsiTheme="majorHAnsi"/>
          <w:b/>
        </w:rPr>
        <w:t>I</w:t>
      </w:r>
      <w:r w:rsidRPr="00920229">
        <w:rPr>
          <w:rFonts w:asciiTheme="majorHAnsi" w:hAnsiTheme="majorHAnsi"/>
          <w:b/>
        </w:rPr>
        <w:t>. zimní hry dialyzovaných a transplantovaných sportovců</w:t>
      </w:r>
    </w:p>
    <w:p w:rsidR="0063707B" w:rsidRPr="008E3F94" w:rsidRDefault="00B97750" w:rsidP="00C9366E">
      <w:pPr>
        <w:rPr>
          <w:rFonts w:asciiTheme="majorHAnsi" w:hAnsiTheme="majorHAnsi"/>
          <w:color w:val="FF0000"/>
          <w:u w:val="single"/>
        </w:rPr>
      </w:pPr>
      <w:r w:rsidRPr="008E3F94">
        <w:rPr>
          <w:rFonts w:asciiTheme="majorHAnsi" w:hAnsiTheme="majorHAnsi"/>
          <w:color w:val="FF0000"/>
          <w:u w:val="single"/>
        </w:rPr>
        <w:t xml:space="preserve">Horské středisko Bílá </w:t>
      </w:r>
      <w:r w:rsidR="008E3F94">
        <w:rPr>
          <w:rFonts w:asciiTheme="majorHAnsi" w:hAnsiTheme="majorHAnsi"/>
          <w:color w:val="FF0000"/>
          <w:u w:val="single"/>
        </w:rPr>
        <w:t>, Beskydy</w:t>
      </w:r>
      <w:r w:rsidRPr="008E3F94">
        <w:rPr>
          <w:rFonts w:asciiTheme="majorHAnsi" w:hAnsiTheme="majorHAnsi"/>
          <w:color w:val="FF0000"/>
          <w:u w:val="single"/>
        </w:rPr>
        <w:t xml:space="preserve"> </w:t>
      </w:r>
      <w:proofErr w:type="gramStart"/>
      <w:r w:rsidRPr="008E3F94">
        <w:rPr>
          <w:rFonts w:asciiTheme="majorHAnsi" w:hAnsiTheme="majorHAnsi"/>
          <w:color w:val="FF0000"/>
        </w:rPr>
        <w:t>28.1.-3.2.2018</w:t>
      </w:r>
      <w:proofErr w:type="gramEnd"/>
    </w:p>
    <w:p w:rsidR="00B97750" w:rsidRPr="008E3F94" w:rsidRDefault="00C9366E" w:rsidP="00C9366E">
      <w:pPr>
        <w:rPr>
          <w:rFonts w:asciiTheme="majorHAnsi" w:hAnsiTheme="majorHAnsi"/>
        </w:rPr>
      </w:pPr>
      <w:r w:rsidRPr="008E3F94">
        <w:rPr>
          <w:rFonts w:asciiTheme="majorHAnsi" w:hAnsiTheme="majorHAnsi"/>
        </w:rPr>
        <w:t>Sportovní klub dialyzovaných a transplantovaných vás zve na da</w:t>
      </w:r>
      <w:r w:rsidR="00920229" w:rsidRPr="008E3F94">
        <w:rPr>
          <w:rFonts w:asciiTheme="majorHAnsi" w:hAnsiTheme="majorHAnsi"/>
        </w:rPr>
        <w:t>lší ročník zimních her, uspořáda</w:t>
      </w:r>
      <w:r w:rsidRPr="008E3F94">
        <w:rPr>
          <w:rFonts w:asciiTheme="majorHAnsi" w:hAnsiTheme="majorHAnsi"/>
        </w:rPr>
        <w:t xml:space="preserve">ný nyní ve spolupráci s HDS </w:t>
      </w:r>
      <w:r w:rsidR="00B97750" w:rsidRPr="008E3F94">
        <w:rPr>
          <w:rFonts w:asciiTheme="majorHAnsi" w:hAnsiTheme="majorHAnsi"/>
        </w:rPr>
        <w:t>Frýdek Místek v lyžařském středisku Bílá.</w:t>
      </w:r>
    </w:p>
    <w:p w:rsidR="00B97750" w:rsidRPr="00920229" w:rsidRDefault="00BD25AC" w:rsidP="00DE3D80">
      <w:pPr>
        <w:rPr>
          <w:rFonts w:asciiTheme="majorHAnsi" w:hAnsiTheme="majorHAnsi"/>
        </w:rPr>
      </w:pPr>
      <w:r w:rsidRPr="00920229">
        <w:rPr>
          <w:rFonts w:asciiTheme="majorHAnsi" w:hAnsiTheme="majorHAnsi"/>
          <w:b/>
        </w:rPr>
        <w:t>Ubytování</w:t>
      </w:r>
      <w:r w:rsidRPr="00920229">
        <w:rPr>
          <w:rFonts w:asciiTheme="majorHAnsi" w:hAnsiTheme="majorHAnsi"/>
        </w:rPr>
        <w:t xml:space="preserve"> </w:t>
      </w:r>
    </w:p>
    <w:p w:rsidR="00B97750" w:rsidRPr="00B97750" w:rsidRDefault="00B97750" w:rsidP="00B9775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zh-CN"/>
        </w:rPr>
      </w:pPr>
      <w:r w:rsidRPr="00B97750">
        <w:rPr>
          <w:rFonts w:asciiTheme="majorHAnsi" w:eastAsia="Times New Roman" w:hAnsiTheme="majorHAnsi" w:cs="Times New Roman"/>
          <w:lang w:eastAsia="zh-CN"/>
        </w:rPr>
        <w:t xml:space="preserve">Areál </w:t>
      </w:r>
      <w:r w:rsidR="004B5FC2">
        <w:rPr>
          <w:rFonts w:asciiTheme="majorHAnsi" w:eastAsia="Times New Roman" w:hAnsiTheme="majorHAnsi" w:cs="Times New Roman"/>
          <w:lang w:eastAsia="zh-CN"/>
        </w:rPr>
        <w:t xml:space="preserve">ubytovny </w:t>
      </w:r>
      <w:r w:rsidRPr="00B97750">
        <w:rPr>
          <w:rFonts w:asciiTheme="majorHAnsi" w:eastAsia="Times New Roman" w:hAnsiTheme="majorHAnsi" w:cs="Times New Roman"/>
          <w:lang w:eastAsia="zh-CN"/>
        </w:rPr>
        <w:t xml:space="preserve">školy na Bílé </w:t>
      </w:r>
      <w:r w:rsidR="008E3F94">
        <w:rPr>
          <w:rFonts w:asciiTheme="majorHAnsi" w:eastAsia="Times New Roman" w:hAnsiTheme="majorHAnsi" w:cs="Times New Roman"/>
          <w:lang w:eastAsia="zh-CN"/>
        </w:rPr>
        <w:t>(</w:t>
      </w:r>
      <w:r w:rsidR="008E3F94" w:rsidRPr="008E3F94">
        <w:rPr>
          <w:rFonts w:asciiTheme="majorHAnsi" w:eastAsia="Times New Roman" w:hAnsiTheme="majorHAnsi" w:cs="Times New Roman"/>
          <w:lang w:eastAsia="zh-CN"/>
        </w:rPr>
        <w:t>http://ubytovani-bila-beskydy.webz.cz/</w:t>
      </w:r>
      <w:r w:rsidR="008E3F94">
        <w:rPr>
          <w:rFonts w:asciiTheme="majorHAnsi" w:eastAsia="Times New Roman" w:hAnsiTheme="majorHAnsi" w:cs="Times New Roman"/>
          <w:lang w:eastAsia="zh-CN"/>
        </w:rPr>
        <w:t>)</w:t>
      </w:r>
      <w:r w:rsidRPr="00B97750">
        <w:rPr>
          <w:rFonts w:asciiTheme="majorHAnsi" w:eastAsia="Times New Roman" w:hAnsiTheme="majorHAnsi" w:cs="Times New Roman"/>
          <w:lang w:eastAsia="zh-CN"/>
        </w:rPr>
        <w:t>leží v malebném údolí říčky Bílá v nadmořské výšce 521m, v centru lyžařského střediska, přímo u nástupních stanic vleků a centrálního parkoviště a prodeje jízdenek. Je ideálně umístěn z hlediska dostupnosti a to v centru obce Bílá u silnice vedoucí na hraniční přechod se Slov</w:t>
      </w:r>
      <w:r w:rsidR="004B5FC2">
        <w:rPr>
          <w:rFonts w:asciiTheme="majorHAnsi" w:eastAsia="Times New Roman" w:hAnsiTheme="majorHAnsi" w:cs="Times New Roman"/>
          <w:lang w:eastAsia="zh-CN"/>
        </w:rPr>
        <w:t>enskou republikou. Příjezd</w:t>
      </w:r>
      <w:r w:rsidRPr="00B97750">
        <w:rPr>
          <w:rFonts w:asciiTheme="majorHAnsi" w:eastAsia="Times New Roman" w:hAnsiTheme="majorHAnsi" w:cs="Times New Roman"/>
          <w:lang w:eastAsia="zh-CN"/>
        </w:rPr>
        <w:t xml:space="preserve"> je možný přes Frýdek Místek a Ostravici, nebo od Rožnova p. Radhoštěm přes Horní Bečvu.</w:t>
      </w:r>
      <w:r w:rsidR="008E3F94">
        <w:rPr>
          <w:rFonts w:asciiTheme="majorHAnsi" w:eastAsia="Times New Roman" w:hAnsiTheme="majorHAnsi" w:cs="Times New Roman"/>
          <w:lang w:eastAsia="zh-CN"/>
        </w:rPr>
        <w:t xml:space="preserve"> </w:t>
      </w:r>
      <w:r w:rsidR="004B5FC2">
        <w:rPr>
          <w:rFonts w:asciiTheme="majorHAnsi" w:eastAsia="Times New Roman" w:hAnsiTheme="majorHAnsi" w:cs="Times New Roman"/>
          <w:lang w:eastAsia="zh-CN"/>
        </w:rPr>
        <w:t>U</w:t>
      </w:r>
      <w:r w:rsidRPr="00B97750">
        <w:rPr>
          <w:rFonts w:asciiTheme="majorHAnsi" w:eastAsia="Times New Roman" w:hAnsiTheme="majorHAnsi" w:cs="Times New Roman"/>
          <w:lang w:eastAsia="zh-CN"/>
        </w:rPr>
        <w:t xml:space="preserve">bytování </w:t>
      </w:r>
      <w:r w:rsidR="008E3F94">
        <w:rPr>
          <w:rFonts w:asciiTheme="majorHAnsi" w:eastAsia="Times New Roman" w:hAnsiTheme="majorHAnsi" w:cs="Times New Roman"/>
          <w:lang w:eastAsia="zh-CN"/>
        </w:rPr>
        <w:t xml:space="preserve">je zajištěno </w:t>
      </w:r>
      <w:r w:rsidRPr="00B97750">
        <w:rPr>
          <w:rFonts w:asciiTheme="majorHAnsi" w:eastAsia="Times New Roman" w:hAnsiTheme="majorHAnsi" w:cs="Times New Roman"/>
          <w:lang w:eastAsia="zh-CN"/>
        </w:rPr>
        <w:t xml:space="preserve">v domově mládeže ve </w:t>
      </w:r>
      <w:proofErr w:type="gramStart"/>
      <w:r w:rsidRPr="00B97750">
        <w:rPr>
          <w:rFonts w:asciiTheme="majorHAnsi" w:eastAsia="Times New Roman" w:hAnsiTheme="majorHAnsi" w:cs="Times New Roman"/>
          <w:lang w:eastAsia="zh-CN"/>
        </w:rPr>
        <w:t>tří</w:t>
      </w:r>
      <w:proofErr w:type="gramEnd"/>
      <w:r w:rsidRPr="00B97750">
        <w:rPr>
          <w:rFonts w:asciiTheme="majorHAnsi" w:eastAsia="Times New Roman" w:hAnsiTheme="majorHAnsi" w:cs="Times New Roman"/>
          <w:lang w:eastAsia="zh-CN"/>
        </w:rPr>
        <w:t xml:space="preserve"> a čtyřlůžkových pokojích. </w:t>
      </w:r>
      <w:r w:rsidR="008E3F94">
        <w:rPr>
          <w:rFonts w:asciiTheme="majorHAnsi" w:eastAsia="Times New Roman" w:hAnsiTheme="majorHAnsi" w:cs="Times New Roman"/>
          <w:lang w:eastAsia="zh-CN"/>
        </w:rPr>
        <w:t xml:space="preserve">Místo je ideální </w:t>
      </w:r>
      <w:r w:rsidRPr="00B97750">
        <w:rPr>
          <w:rFonts w:asciiTheme="majorHAnsi" w:eastAsia="Times New Roman" w:hAnsiTheme="majorHAnsi" w:cs="Times New Roman"/>
          <w:lang w:eastAsia="zh-CN"/>
        </w:rPr>
        <w:t xml:space="preserve">pro veškeré lyžařské sporty, turistiku a pobyt v přírodě. </w:t>
      </w:r>
    </w:p>
    <w:p w:rsidR="00B97750" w:rsidRDefault="002247B8" w:rsidP="00DE3D80">
      <w:pPr>
        <w:rPr>
          <w:rFonts w:asciiTheme="majorHAnsi" w:hAnsiTheme="majorHAnsi"/>
        </w:rPr>
      </w:pPr>
      <w:r w:rsidRPr="00920229">
        <w:rPr>
          <w:rFonts w:asciiTheme="majorHAnsi" w:hAnsiTheme="majorHAnsi"/>
          <w:b/>
        </w:rPr>
        <w:t xml:space="preserve">Stravování </w:t>
      </w:r>
      <w:r w:rsidRPr="00920229">
        <w:rPr>
          <w:rFonts w:asciiTheme="majorHAnsi" w:hAnsiTheme="majorHAnsi"/>
        </w:rPr>
        <w:t xml:space="preserve">– </w:t>
      </w:r>
      <w:r w:rsidR="00B97750" w:rsidRPr="00920229">
        <w:rPr>
          <w:rFonts w:asciiTheme="majorHAnsi" w:hAnsiTheme="majorHAnsi"/>
        </w:rPr>
        <w:t>Plná penze, jednotné menu, snídaně švédský stůl</w:t>
      </w:r>
    </w:p>
    <w:p w:rsidR="008E3F94" w:rsidRPr="00920229" w:rsidRDefault="008E3F94" w:rsidP="008E3F94">
      <w:pPr>
        <w:rPr>
          <w:rFonts w:asciiTheme="majorHAnsi" w:hAnsiTheme="majorHAnsi"/>
        </w:rPr>
      </w:pPr>
      <w:r w:rsidRPr="00920229">
        <w:rPr>
          <w:rFonts w:asciiTheme="majorHAnsi" w:hAnsiTheme="majorHAnsi"/>
          <w:b/>
        </w:rPr>
        <w:t>Cena</w:t>
      </w:r>
      <w:r w:rsidRPr="00920229">
        <w:rPr>
          <w:rFonts w:asciiTheme="majorHAnsi" w:hAnsiTheme="majorHAnsi"/>
        </w:rPr>
        <w:t>: dospělí s plnou penzí 435 Kč, děti od 3 do 10 let 400 Kč</w:t>
      </w:r>
    </w:p>
    <w:p w:rsidR="00AE5044" w:rsidRPr="00920229" w:rsidRDefault="0063707B" w:rsidP="00DE3D80">
      <w:pPr>
        <w:rPr>
          <w:rFonts w:asciiTheme="majorHAnsi" w:hAnsiTheme="majorHAnsi"/>
        </w:rPr>
      </w:pPr>
      <w:r w:rsidRPr="00920229">
        <w:rPr>
          <w:rFonts w:asciiTheme="majorHAnsi" w:hAnsiTheme="majorHAnsi"/>
          <w:b/>
        </w:rPr>
        <w:t>Doprava</w:t>
      </w:r>
      <w:r w:rsidRPr="00920229">
        <w:rPr>
          <w:rFonts w:asciiTheme="majorHAnsi" w:hAnsiTheme="majorHAnsi"/>
        </w:rPr>
        <w:t xml:space="preserve"> nejlépe osobním vozem, ale s přestupem to jde i autobusem. P</w:t>
      </w:r>
      <w:r w:rsidR="00DE3D80" w:rsidRPr="00920229">
        <w:rPr>
          <w:rFonts w:asciiTheme="majorHAnsi" w:hAnsiTheme="majorHAnsi"/>
        </w:rPr>
        <w:t>arkování je přímo u chaty, autobusová zastávka</w:t>
      </w:r>
      <w:r w:rsidR="00AE5044" w:rsidRPr="00920229">
        <w:rPr>
          <w:rFonts w:asciiTheme="majorHAnsi" w:hAnsiTheme="majorHAnsi"/>
        </w:rPr>
        <w:t xml:space="preserve"> 100</w:t>
      </w:r>
      <w:r w:rsidR="00DE3D80" w:rsidRPr="00920229">
        <w:rPr>
          <w:rFonts w:asciiTheme="majorHAnsi" w:hAnsiTheme="majorHAnsi"/>
        </w:rPr>
        <w:t xml:space="preserve">m. Sjezdové lyžování na </w:t>
      </w:r>
      <w:proofErr w:type="spellStart"/>
      <w:r w:rsidR="00DE3D80" w:rsidRPr="00920229">
        <w:rPr>
          <w:rFonts w:asciiTheme="majorHAnsi" w:hAnsiTheme="majorHAnsi"/>
        </w:rPr>
        <w:t>Soláni</w:t>
      </w:r>
      <w:proofErr w:type="spellEnd"/>
      <w:r w:rsidR="00DE3D80" w:rsidRPr="00920229">
        <w:rPr>
          <w:rFonts w:asciiTheme="majorHAnsi" w:hAnsiTheme="majorHAnsi"/>
        </w:rPr>
        <w:t xml:space="preserve"> a ve Velkých Karlovicích, běžky – hřebenovka Vsetínských vrchů navazující na hřebenovku Beskyd. </w:t>
      </w:r>
    </w:p>
    <w:p w:rsidR="00570A8E" w:rsidRPr="00920229" w:rsidRDefault="00570A8E" w:rsidP="00DE3D80">
      <w:pPr>
        <w:rPr>
          <w:rFonts w:asciiTheme="majorHAnsi" w:hAnsiTheme="majorHAnsi"/>
        </w:rPr>
      </w:pPr>
      <w:r w:rsidRPr="00920229">
        <w:rPr>
          <w:rFonts w:asciiTheme="majorHAnsi" w:hAnsiTheme="majorHAnsi"/>
          <w:b/>
        </w:rPr>
        <w:t xml:space="preserve">Program </w:t>
      </w:r>
      <w:r w:rsidRPr="00920229">
        <w:rPr>
          <w:rFonts w:asciiTheme="majorHAnsi" w:hAnsiTheme="majorHAnsi"/>
        </w:rPr>
        <w:t>sportovní, poznávací i společenský</w:t>
      </w:r>
      <w:r w:rsidR="008E3F94">
        <w:rPr>
          <w:rFonts w:asciiTheme="majorHAnsi" w:hAnsiTheme="majorHAnsi"/>
        </w:rPr>
        <w:t xml:space="preserve">. Sjezdové lyže i běžky lze v místě zapůjčit. </w:t>
      </w:r>
      <w:r w:rsidR="0063707B" w:rsidRPr="00920229">
        <w:rPr>
          <w:rFonts w:asciiTheme="majorHAnsi" w:hAnsiTheme="majorHAnsi"/>
        </w:rPr>
        <w:t xml:space="preserve">Budeme mít </w:t>
      </w:r>
      <w:r w:rsidR="00175D41">
        <w:rPr>
          <w:rFonts w:asciiTheme="majorHAnsi" w:hAnsiTheme="majorHAnsi"/>
        </w:rPr>
        <w:t xml:space="preserve">k odzkoušení </w:t>
      </w:r>
      <w:r w:rsidR="0063707B" w:rsidRPr="00920229">
        <w:rPr>
          <w:rFonts w:asciiTheme="majorHAnsi" w:hAnsiTheme="majorHAnsi"/>
        </w:rPr>
        <w:t>sněžnice, snowboard i free</w:t>
      </w:r>
      <w:r w:rsidR="002247B8" w:rsidRPr="00920229">
        <w:rPr>
          <w:rFonts w:asciiTheme="majorHAnsi" w:hAnsiTheme="majorHAnsi"/>
        </w:rPr>
        <w:t>-</w:t>
      </w:r>
      <w:proofErr w:type="spellStart"/>
      <w:r w:rsidR="0063707B" w:rsidRPr="00920229">
        <w:rPr>
          <w:rFonts w:asciiTheme="majorHAnsi" w:hAnsiTheme="majorHAnsi"/>
        </w:rPr>
        <w:t>ride</w:t>
      </w:r>
      <w:proofErr w:type="spellEnd"/>
      <w:r w:rsidR="0063707B" w:rsidRPr="00920229">
        <w:rPr>
          <w:rFonts w:asciiTheme="majorHAnsi" w:hAnsiTheme="majorHAnsi"/>
        </w:rPr>
        <w:t xml:space="preserve"> lyže k zapůjčení. </w:t>
      </w:r>
      <w:r w:rsidR="00175D41">
        <w:rPr>
          <w:rFonts w:asciiTheme="majorHAnsi" w:hAnsiTheme="majorHAnsi"/>
        </w:rPr>
        <w:t xml:space="preserve">Minulý rok se </w:t>
      </w:r>
      <w:proofErr w:type="spellStart"/>
      <w:r w:rsidR="00175D41">
        <w:rPr>
          <w:rFonts w:asciiTheme="majorHAnsi" w:hAnsiTheme="majorHAnsi"/>
        </w:rPr>
        <w:t>zadařila</w:t>
      </w:r>
      <w:proofErr w:type="spellEnd"/>
      <w:r w:rsidR="00175D41">
        <w:rPr>
          <w:rFonts w:asciiTheme="majorHAnsi" w:hAnsiTheme="majorHAnsi"/>
        </w:rPr>
        <w:t xml:space="preserve"> sleva z jízdného, které je i bez slev poměrně příznivé. </w:t>
      </w:r>
      <w:r w:rsidR="008E3F94">
        <w:rPr>
          <w:rFonts w:asciiTheme="majorHAnsi" w:hAnsiTheme="majorHAnsi"/>
        </w:rPr>
        <w:t xml:space="preserve">Více na </w:t>
      </w:r>
      <w:r w:rsidR="008E3F94" w:rsidRPr="008E3F94">
        <w:rPr>
          <w:rFonts w:asciiTheme="majorHAnsi" w:hAnsiTheme="majorHAnsi"/>
          <w:u w:val="single"/>
        </w:rPr>
        <w:t>www.skibila.cz</w:t>
      </w:r>
    </w:p>
    <w:p w:rsidR="00911318" w:rsidRPr="00920229" w:rsidRDefault="00911318" w:rsidP="00DE3D80">
      <w:pPr>
        <w:rPr>
          <w:rFonts w:asciiTheme="majorHAnsi" w:hAnsiTheme="majorHAnsi"/>
        </w:rPr>
      </w:pPr>
      <w:r w:rsidRPr="00920229">
        <w:rPr>
          <w:rFonts w:asciiTheme="majorHAnsi" w:hAnsiTheme="majorHAnsi"/>
          <w:b/>
        </w:rPr>
        <w:t>Dialýza</w:t>
      </w:r>
      <w:r w:rsidR="0063707B" w:rsidRPr="00920229">
        <w:rPr>
          <w:rFonts w:asciiTheme="majorHAnsi" w:hAnsiTheme="majorHAnsi"/>
        </w:rPr>
        <w:t xml:space="preserve"> </w:t>
      </w:r>
      <w:r w:rsidR="00920229" w:rsidRPr="00920229">
        <w:rPr>
          <w:rFonts w:asciiTheme="majorHAnsi" w:hAnsiTheme="majorHAnsi"/>
        </w:rPr>
        <w:t>ve Frýdku Místku</w:t>
      </w:r>
      <w:r w:rsidR="0063707B" w:rsidRPr="00920229">
        <w:rPr>
          <w:rFonts w:asciiTheme="majorHAnsi" w:hAnsiTheme="majorHAnsi"/>
        </w:rPr>
        <w:t xml:space="preserve"> bude zajištěna dle možností</w:t>
      </w:r>
      <w:r w:rsidR="008E3F94">
        <w:rPr>
          <w:rFonts w:asciiTheme="majorHAnsi" w:hAnsiTheme="majorHAnsi"/>
        </w:rPr>
        <w:t xml:space="preserve"> tohoto centra optimálně ve večerních hodinách. D</w:t>
      </w:r>
      <w:r w:rsidR="0063707B" w:rsidRPr="00920229">
        <w:rPr>
          <w:rFonts w:asciiTheme="majorHAnsi" w:hAnsiTheme="majorHAnsi"/>
        </w:rPr>
        <w:t>oprava sanitou hromadně.</w:t>
      </w:r>
      <w:r w:rsidR="002247B8" w:rsidRPr="00920229">
        <w:rPr>
          <w:rFonts w:asciiTheme="majorHAnsi" w:hAnsiTheme="majorHAnsi"/>
        </w:rPr>
        <w:t xml:space="preserve"> Lékařskou zprávu přímo tam nejpozději 14dní předem</w:t>
      </w:r>
      <w:r w:rsidR="00AE5044" w:rsidRPr="00920229">
        <w:rPr>
          <w:rFonts w:asciiTheme="majorHAnsi" w:hAnsiTheme="majorHAnsi"/>
        </w:rPr>
        <w:t>, nám kopii</w:t>
      </w:r>
      <w:r w:rsidR="002247B8" w:rsidRPr="00920229">
        <w:rPr>
          <w:rFonts w:asciiTheme="majorHAnsi" w:hAnsiTheme="majorHAnsi"/>
        </w:rPr>
        <w:t xml:space="preserve">. Přihlášky nejlépe do konce roku, pak už jen dle zbývající kapacity. </w:t>
      </w:r>
    </w:p>
    <w:p w:rsidR="00911318" w:rsidRDefault="00920229" w:rsidP="00DE3D80">
      <w:bookmarkStart w:id="0" w:name="_GoBack"/>
      <w:bookmarkEnd w:id="0"/>
      <w:r>
        <w:t xml:space="preserve">                                                             </w:t>
      </w:r>
      <w:r w:rsidR="00911318">
        <w:rPr>
          <w:noProof/>
          <w:lang w:eastAsia="cs-CZ"/>
        </w:rPr>
        <w:drawing>
          <wp:inline distT="0" distB="0" distL="0" distR="0">
            <wp:extent cx="2565400" cy="1924050"/>
            <wp:effectExtent l="0" t="0" r="0" b="0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oblucz\Desktop\Chata Solá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40" cy="192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229" w:rsidRDefault="0063707B" w:rsidP="0063707B">
      <w:r>
        <w:t xml:space="preserve">Kontakt pro přihlášky: </w:t>
      </w:r>
    </w:p>
    <w:p w:rsidR="0063707B" w:rsidRPr="00920229" w:rsidRDefault="0063707B" w:rsidP="0063707B">
      <w:r>
        <w:t xml:space="preserve"> </w:t>
      </w:r>
      <w:r w:rsidRPr="002247B8">
        <w:rPr>
          <w:b/>
        </w:rPr>
        <w:t>lukas.svoboda@bbraun.com</w:t>
      </w:r>
    </w:p>
    <w:p w:rsidR="00570A8E" w:rsidRDefault="00570A8E" w:rsidP="00DE3D80"/>
    <w:p w:rsidR="00DE3D80" w:rsidRPr="00C9366E" w:rsidRDefault="00DE3D80" w:rsidP="00C9366E"/>
    <w:sectPr w:rsidR="00DE3D80" w:rsidRPr="00C9366E" w:rsidSect="002D5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5E4"/>
    <w:multiLevelType w:val="hybridMultilevel"/>
    <w:tmpl w:val="9F18EF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0FB2"/>
    <w:multiLevelType w:val="multilevel"/>
    <w:tmpl w:val="BCBAC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370F09"/>
    <w:multiLevelType w:val="hybridMultilevel"/>
    <w:tmpl w:val="E9842F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E616E1"/>
    <w:multiLevelType w:val="hybridMultilevel"/>
    <w:tmpl w:val="BE1CE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C1F9C"/>
    <w:multiLevelType w:val="multilevel"/>
    <w:tmpl w:val="11425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41513E"/>
    <w:multiLevelType w:val="multilevel"/>
    <w:tmpl w:val="118A2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6C770F"/>
    <w:multiLevelType w:val="multilevel"/>
    <w:tmpl w:val="7DDCF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D247B2"/>
    <w:multiLevelType w:val="hybridMultilevel"/>
    <w:tmpl w:val="526A2F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0164A"/>
    <w:multiLevelType w:val="hybridMultilevel"/>
    <w:tmpl w:val="1B1EAC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3A81"/>
    <w:rsid w:val="0002277D"/>
    <w:rsid w:val="000460A6"/>
    <w:rsid w:val="000622B5"/>
    <w:rsid w:val="00067789"/>
    <w:rsid w:val="000F36B5"/>
    <w:rsid w:val="00152456"/>
    <w:rsid w:val="00170AD3"/>
    <w:rsid w:val="00175D41"/>
    <w:rsid w:val="001C2FF6"/>
    <w:rsid w:val="001F091E"/>
    <w:rsid w:val="002116AC"/>
    <w:rsid w:val="002247B8"/>
    <w:rsid w:val="002733B6"/>
    <w:rsid w:val="00294294"/>
    <w:rsid w:val="002D56C1"/>
    <w:rsid w:val="002E5EDD"/>
    <w:rsid w:val="00347920"/>
    <w:rsid w:val="00351CCB"/>
    <w:rsid w:val="00361926"/>
    <w:rsid w:val="003A65C5"/>
    <w:rsid w:val="003E6FFA"/>
    <w:rsid w:val="003F6CD3"/>
    <w:rsid w:val="00421D53"/>
    <w:rsid w:val="004B5FC2"/>
    <w:rsid w:val="00563C27"/>
    <w:rsid w:val="005669F9"/>
    <w:rsid w:val="00570A8E"/>
    <w:rsid w:val="005E2AC3"/>
    <w:rsid w:val="005E5D6D"/>
    <w:rsid w:val="0063707B"/>
    <w:rsid w:val="006A5B23"/>
    <w:rsid w:val="006B66AC"/>
    <w:rsid w:val="006E11A1"/>
    <w:rsid w:val="006F12AE"/>
    <w:rsid w:val="00775989"/>
    <w:rsid w:val="007B0A97"/>
    <w:rsid w:val="007F1951"/>
    <w:rsid w:val="00836660"/>
    <w:rsid w:val="008C7E76"/>
    <w:rsid w:val="008E3F94"/>
    <w:rsid w:val="009064FC"/>
    <w:rsid w:val="00911318"/>
    <w:rsid w:val="00920229"/>
    <w:rsid w:val="009A5099"/>
    <w:rsid w:val="009C78A9"/>
    <w:rsid w:val="00AD5291"/>
    <w:rsid w:val="00AE5044"/>
    <w:rsid w:val="00B97750"/>
    <w:rsid w:val="00BD25AC"/>
    <w:rsid w:val="00BD7580"/>
    <w:rsid w:val="00BE4D24"/>
    <w:rsid w:val="00BF7EF7"/>
    <w:rsid w:val="00C50CD4"/>
    <w:rsid w:val="00C9366E"/>
    <w:rsid w:val="00C958B6"/>
    <w:rsid w:val="00CB0C1A"/>
    <w:rsid w:val="00D053CE"/>
    <w:rsid w:val="00D2234D"/>
    <w:rsid w:val="00D31AC8"/>
    <w:rsid w:val="00DA0932"/>
    <w:rsid w:val="00DB4FE2"/>
    <w:rsid w:val="00DC1472"/>
    <w:rsid w:val="00DE3D80"/>
    <w:rsid w:val="00E01B61"/>
    <w:rsid w:val="00E15F17"/>
    <w:rsid w:val="00E643EC"/>
    <w:rsid w:val="00E71034"/>
    <w:rsid w:val="00EB3FEC"/>
    <w:rsid w:val="00EB608E"/>
    <w:rsid w:val="00EB7B4C"/>
    <w:rsid w:val="00F03607"/>
    <w:rsid w:val="00F43A81"/>
    <w:rsid w:val="00F73CA1"/>
    <w:rsid w:val="00F77DF4"/>
    <w:rsid w:val="00FA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6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58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58B6"/>
    <w:rPr>
      <w:color w:val="0000FF" w:themeColor="hyperlink"/>
      <w:u w:val="single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8C7E76"/>
  </w:style>
  <w:style w:type="character" w:customStyle="1" w:styleId="DatumChar">
    <w:name w:val="Datum Char"/>
    <w:basedOn w:val="Standardnpsmoodstavce"/>
    <w:link w:val="Datum"/>
    <w:uiPriority w:val="99"/>
    <w:semiHidden/>
    <w:rsid w:val="008C7E76"/>
  </w:style>
  <w:style w:type="paragraph" w:styleId="Normlnweb">
    <w:name w:val="Normal (Web)"/>
    <w:basedOn w:val="Normln"/>
    <w:uiPriority w:val="99"/>
    <w:semiHidden/>
    <w:unhideWhenUsed/>
    <w:rsid w:val="00DE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11318"/>
    <w:rPr>
      <w:b/>
      <w:bCs/>
    </w:rPr>
  </w:style>
  <w:style w:type="paragraph" w:customStyle="1" w:styleId="address">
    <w:name w:val="address"/>
    <w:basedOn w:val="Normln"/>
    <w:rsid w:val="0091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Normln"/>
    <w:rsid w:val="0091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ln"/>
    <w:rsid w:val="0091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1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9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3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5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Svoboda, BA-EC-CZ01H</dc:creator>
  <cp:lastModifiedBy>JK</cp:lastModifiedBy>
  <cp:revision>6</cp:revision>
  <cp:lastPrinted>2016-10-20T16:37:00Z</cp:lastPrinted>
  <dcterms:created xsi:type="dcterms:W3CDTF">2017-11-15T12:09:00Z</dcterms:created>
  <dcterms:modified xsi:type="dcterms:W3CDTF">2017-11-22T06:34:00Z</dcterms:modified>
</cp:coreProperties>
</file>